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Количество заинтересованных в подработке россиян растет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2025-03-25</w:t>
      </w:r>
    </w:p>
    <w:p>
      <w:pPr/>
      <w:r>
        <w:t>2 мин. на чтение</w:t>
      </w:r>
    </w:p>
    <w:p/>
    <w:p>
      <w:r>
        <w:t xml:space="preserve">Эксперты компании hh.ru провели исследование, которое показало, что все больше трудоустроенных россиян пытается найти себе подработку или другие дополнительные доходы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Результаты опроса, который провела компания, показали, что в ближайшие 3 месяца 47% участников опроса планируют искать подработку. </w:t>
      </w:r>
    </w:p>
    <w:p>
      <w:r>
        <w:t>В исследовании сообщается, что в конце 2024 года её планировали искать 45% респондентов, а осенью - 43%. Из этого можно сделать вывод, что доля людей, которые ищут дополнительный доход, неуклонно растет. Большинство ищет подработку из-за неустраивающих условий оплаты на основной работе.</w:t>
      </w:r>
    </w:p>
    <w:p>
      <w:r>
        <w:t>Меньше всего задумываются о подработке в следующих сферах: «Страхование» - 63%, «Добыча сырья» - 49% и «Высший менеджмент» - 46%. Максимальный процент респондентов, сказавших о подработке, был в следующих областях: «Искусство, развлечения, массмедиа» и «Маркетинг, реклама, PR» - 13%, представители науки и образования - 12%, «Страхование» - 11% и «Информационные технологии» - 10%.</w:t>
      </w:r>
    </w:p>
    <w:p>
      <w:r>
        <w:t>Чудовищный рост стоимости жизни под бравады о «победах» и «прорывах» уже привел к деформации рынка труда. Малые зарплаты вынуждают людей искать подработки или работать не по специальности, а огромный труд системы образования в подготовке дипломированных специалистов силой рыночной стихии был перенаправлен в доставку и сферу услуг.</w:t>
      </w:r>
    </w:p>
    <w:p>
      <w:r>
        <w:t xml:space="preserve">Убыточность реального производства при капитализме, связанная с большим количеством вложений и долгой отдачей, «оптимизирует» промышленность и держит зарплаты на минимуме. Доставка же намного более рентабельна, так как вложения меньше, а прибыль быстрее и больше. Свободный рынок своей невидимой рукой «сбалансировал» зарплаты инженеров, учителей и врачей с зарплатами курьеров. </w:t>
      </w:r>
    </w:p>
    <w:p>
      <w:r>
        <w:t xml:space="preserve">Подобные глубинные проблемы капитализма буржуазия пытается затушевать. Депутаты громогласно заявляют об отсутствии у курьеров «патриотизма» и винят самих рабочих в подобной ситуации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rPr>
          <w:i/>
        </w:rPr>
        <w:t>«Мы проводим два года подряд опрос [студентов – прим. ред.</w:t>
      </w:r>
      <w:hyperlink r:id="rId13">
        <w:r>
          <w:rPr>
            <w:color w:val="0000FF"/>
            <w:u w:val="single"/>
          </w:rPr>
          <w:t xml:space="preserve"> E1.RU</w:t>
        </w:r>
      </w:hyperlink>
      <w:r>
        <w:rPr>
          <w:i/>
        </w:rPr>
        <w:t>]. Кто-то разносит пиццу и всë остальное. Сорок процентов молодых людей, окончивших шикарнейший университеты Москвы, не хотят работать по специальности! И это непатриотично в отношении страны, нельзя по-другому назвать», – заявил депутат от «Единой России» Сергей Морозов.</w:t>
      </w:r>
    </w:p>
    <w:p>
      <w:r>
        <w:t xml:space="preserve">Сама проблема - системна, как и кризис капитализма. Постоянная «оптимизация» важных социальных сфер привела к невиданному дефициту врачей и учителей, а перманентный экономический кризис подталкивает родителей отправлять своих детей на работу </w:t>
      </w:r>
      <w:hyperlink r:id="rId14">
        <w:r>
          <w:rPr>
            <w:color w:val="0000FF"/>
            <w:u w:val="single"/>
          </w:rPr>
          <w:t>[3]</w:t>
        </w:r>
      </w:hyperlink>
      <w:r>
        <w:t xml:space="preserve">. </w:t>
      </w:r>
    </w:p>
    <w:p>
      <w:r>
        <w:t xml:space="preserve">Капитализм взамен может предложить лишь красивую картинку постоянных «побед» и шапкозакидательство на фоне «тихой» депрессии, жертвами которой становятся все больше школ </w:t>
      </w:r>
      <w:hyperlink r:id="rId15">
        <w:r>
          <w:rPr>
            <w:color w:val="0000FF"/>
            <w:u w:val="single"/>
          </w:rPr>
          <w:t>[4]</w:t>
        </w:r>
      </w:hyperlink>
      <w:r>
        <w:t xml:space="preserve">, больниц и сами трудящиеся </w:t>
      </w:r>
      <w:hyperlink r:id="rId16">
        <w:r>
          <w:rPr>
            <w:color w:val="0000FF"/>
            <w:u w:val="single"/>
          </w:rPr>
          <w:t>[5]</w:t>
        </w:r>
      </w:hyperlink>
      <w:r>
        <w:t xml:space="preserve">. Мы уже сообщали о последствиях кадрового кризиса и подробно раскрывали его в нашей статье </w:t>
      </w:r>
      <w:hyperlink r:id="rId17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Единственным реальным способом разрешить подобные противоречия будет установление социализма. Системы, которая не смотрит на рентабельность, как на определяющую силу хозяйства, а планомерно развивает все производство и улучшает жизнь людей.</w:t>
      </w:r>
    </w:p>
    <w:p/>
    <w:p>
      <w:r>
        <w:t>Источники:</w:t>
      </w:r>
    </w:p>
    <w:p>
      <w:r>
        <w:t xml:space="preserve">[1] </w:t>
        <w:tab/>
        <w:t xml:space="preserve">Солидарность — </w:t>
      </w:r>
      <w:hyperlink r:id="rId11">
        <w:r>
          <w:rPr>
            <w:color w:val="0000FF"/>
            <w:u w:val="single"/>
          </w:rPr>
          <w:t>«Всё больше россиян заинтересованы в подработке»</w:t>
        </w:r>
      </w:hyperlink>
      <w:r>
        <w:t xml:space="preserve"> от 28 февраля 2025 г.</w:t>
      </w:r>
    </w:p>
    <w:p>
      <w:r>
        <w:t xml:space="preserve">[2] </w:t>
        <w:tab/>
        <w:t xml:space="preserve">E1.ru — </w:t>
      </w:r>
      <w:hyperlink r:id="rId12">
        <w:r>
          <w:rPr>
            <w:color w:val="0000FF"/>
            <w:u w:val="single"/>
          </w:rPr>
          <w:t>«Депутат Госдумы обвинил разносчиков пиццы с высшим образованием в отсутствии патриотизма»</w:t>
        </w:r>
      </w:hyperlink>
      <w:r>
        <w:t xml:space="preserve"> от 15 ноября 2024 г.</w:t>
      </w:r>
    </w:p>
    <w:p>
      <w:r>
        <w:t xml:space="preserve">[3] </w:t>
        <w:tab/>
        <w:t xml:space="preserve">Политштурм — </w:t>
      </w:r>
      <w:hyperlink r:id="rId14">
        <w:r>
          <w:rPr>
            <w:color w:val="0000FF"/>
            <w:u w:val="single"/>
          </w:rPr>
          <w:t>«Более 40% опрошенных россиян готовы отдать детей на подработку»</w:t>
        </w:r>
      </w:hyperlink>
      <w:r>
        <w:t xml:space="preserve"> от 4 июня 2024 г.</w:t>
      </w:r>
    </w:p>
    <w:p>
      <w:r>
        <w:t xml:space="preserve">[4] </w:t>
        <w:tab/>
        <w:t xml:space="preserve">Политштурм — </w:t>
      </w:r>
      <w:hyperlink r:id="rId15">
        <w:r>
          <w:rPr>
            <w:color w:val="0000FF"/>
            <w:u w:val="single"/>
          </w:rPr>
          <w:t>«Сельские дети лишены школы и детского сада»</w:t>
        </w:r>
      </w:hyperlink>
      <w:r>
        <w:t xml:space="preserve"> от 22 августа 2023 г.</w:t>
      </w:r>
    </w:p>
    <w:p>
      <w:r>
        <w:t xml:space="preserve">[5] </w:t>
        <w:tab/>
        <w:t xml:space="preserve">Политштурм — </w:t>
      </w:r>
      <w:hyperlink r:id="rId16">
        <w:r>
          <w:rPr>
            <w:color w:val="0000FF"/>
            <w:u w:val="single"/>
          </w:rPr>
          <w:t>«89% россиян ищут дополнительную работу»</w:t>
        </w:r>
      </w:hyperlink>
      <w:r>
        <w:t xml:space="preserve"> от 6 ноября 2020 г.</w:t>
      </w:r>
    </w:p>
    <w:p>
      <w:r>
        <w:t xml:space="preserve">[6] </w:t>
        <w:tab/>
        <w:t xml:space="preserve">Политштурм — </w:t>
      </w:r>
      <w:hyperlink r:id="rId17">
        <w:r>
          <w:rPr>
            <w:color w:val="0000FF"/>
            <w:u w:val="single"/>
          </w:rPr>
          <w:t>«Кадровый кризис. Почему в России некому работать?»</w:t>
        </w:r>
      </w:hyperlink>
      <w:r>
        <w:t xml:space="preserve"> от 2 августа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lichiestvo-zaintieriesovannykh-v-podrabotkie-rossiian-rastiet" TargetMode="External"/><Relationship Id="rId11" Type="http://schemas.openxmlformats.org/officeDocument/2006/relationships/hyperlink" Target="https://www.solidarnost.org/news/rabotayuschie-rossiyane-vse-chasche-pytayutsya-podrabotat.html" TargetMode="External"/><Relationship Id="rId12" Type="http://schemas.openxmlformats.org/officeDocument/2006/relationships/hyperlink" Target="https://www.e1.ru/text/gorod/2024/11/15/74337677/" TargetMode="External"/><Relationship Id="rId13" Type="http://schemas.openxmlformats.org/officeDocument/2006/relationships/hyperlink" Target="http://e1.ru/" TargetMode="External"/><Relationship Id="rId14" Type="http://schemas.openxmlformats.org/officeDocument/2006/relationships/hyperlink" Target="https://politsturm.com/opros-opriedielil-populiarnost-idiei-dietskogho-truda-v-rossii" TargetMode="External"/><Relationship Id="rId15" Type="http://schemas.openxmlformats.org/officeDocument/2006/relationships/hyperlink" Target="https://politsturm.com/sielskiie-dieti-lishieny-shkoly-i-dietskogho-sada" TargetMode="External"/><Relationship Id="rId16" Type="http://schemas.openxmlformats.org/officeDocument/2006/relationships/hyperlink" Target="https://politsturm.com/89-rossiyan-ishhut-dopolnitelnuyu-rabotu" TargetMode="External"/><Relationship Id="rId17" Type="http://schemas.openxmlformats.org/officeDocument/2006/relationships/hyperlink" Target="https://politsturm.com/kadrovyi-kriz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