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десятый ребенок вынужден работать за еду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2023-11-27</w:t>
      </w:r>
    </w:p>
    <w:p>
      <w:pPr/>
      <w:r>
        <w:t>2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МОТ и UNICEF, по всему миру работает 160 млн детей. Почти 87 млн приходится на Африку южнее Сахары, около 61 млн — на Северную Африку и Азиатско-Тихоокеанский регион.</w:t>
      </w:r>
    </w:p>
    <w:p>
      <w:r>
        <w:t>В 1989 году ООН приняла Конвенцию о правах ребенка, которая запрещает труд детей до 14 лет. Статья 32 должна защищать детей от эксплуатации. На практике — картина другая. Проблему обострила пандемия COVID-19. В бедных странах в карантин доходы семей упали, а удаленный формат образования оказался не по карману. Так свободное время детей заняла работа.</w:t>
      </w:r>
    </w:p>
    <w:p>
      <w:pPr>
        <w:pStyle w:val="IntenseQuote"/>
      </w:pPr>
      <w:r>
        <w:t>«Во время кризиса для многих семей детский труд становится механизмом выживания. По мере роста бедности, закрытия школ и уменьшения доступности социальных услуг все больше детей вынуждены работать», — объясняла исполнительный директор UNICEF Генриетта Фор.</w:t>
      </w:r>
    </w:p>
    <w:p>
      <w:r>
        <w:t>По статистике, 112 млн детей заняты в поле и на фермах, 31,4 млн работают в сфере услуг, а 16,5 млн — в промышленности. И это без учета работы по дому девочек из бедных семей, которая занимает, по подсчетам экспертов, до 20 часов в неделю. При этом большинство работающих детей — младше 11 лет.</w:t>
      </w:r>
    </w:p>
    <w:p>
      <w:r>
        <w:t>Например, Индия отличается самым высоким показателем использования детского труда на добыче золота, сборе какао и пошиве одежды. По данным ООН, большинству маленьких работников нет и 9 лет. Стоит отметить, что Индия ратифицировала конвенцию по детскому труду, однако это не означает, что страна ее выполняет. Многие жители приезжают в большие города с окраин без документов, а значит и возраст может не вызывать вопросы.</w:t>
      </w:r>
    </w:p>
    <w:p>
      <w:r>
        <w:t>В другом государстве — Бангладеш — 33 млн детей до 18 лет, по данным UNICEF, живут ниже международной черты бедности — меньше 1 доллара США на человека в день. По статистике, половина детей бросает школу после начальных классов, идут на поля и фабрики работать по 12 часов, получая чуть больше 1,5 доллара в день. Каждый 12-й работник в этой стране — несовершеннолетний.</w:t>
      </w:r>
    </w:p>
    <w:p>
      <w:r>
        <w:t>К слову, страны G20 полны решимости устранить детский труд в цепочках создания стоимости товаров и даже приняли соответствующую концепцию осенью этого года. Зато нишу грозятся занять в США. В сенате штата Айова приняли законопроект, который отменил ограничения на детский труд в штате. Расширили виды занятости, продолжительность смены, вплоть до ночной. По данным Института экономической политики (EPI), за последние два года такие инициативы рассмотрели уже в десяти штатах.</w:t>
      </w:r>
    </w:p>
    <w:p>
      <w:r>
        <w:t>Случаи детского труда то и дело выявляют в США. Среди них и десятки детей до 12 лет на заводе автозапчастей в Алабаме, и сотня — на опасных работах на мясокомбинате в Висконсине. В основном, это дети мигрантов, которым приходится выживать в чужой стране.</w:t>
      </w:r>
    </w:p>
    <w:p>
      <w:r>
        <w:t>Таким образом, можно сделать вывод, что крупные компании отнюдь не стыдятся эксплуатировать труд несовершеннолетних. Владельцев средств производства никоим образом не тревожит мысль, что многие дети фактически лишаются детства и достойного образования, так как вынуждены в силу бедности целыми днями пропадать на фабриках, фермах, плантациях и т.д.</w:t>
      </w:r>
    </w:p>
    <w:p>
      <w:r>
        <w:t>Вместо этого предприниматели любят рассказать, что, беря несовершеннолетних на работу, они таким образом «приучают детей ко взрослой жизни», учат их «знать цену деньгам» и т.п. На самом же деле под всеми этими красивыми фразами скрывается желание компаний использовать дешевую рабочую силу, причем в огромных количествах.</w:t>
      </w:r>
    </w:p>
    <w:p>
      <w:r>
        <w:t>Низкие заработные платы отцов семейств заставляют включаться в трудовую деятельность не только их жён, но и детей. В конечном счёте выходит так, что честно трудящиеся и выполняющие по сути всю основную работу люди получают «копейки», а их наниматели извлекают баснословные прибыли. Лишь переход к социализму, искореняющему всякую эксплуатацию человека человеком и передающему все средства производства из частных рук в общественную собственность, способен кардинальным образом изменить положение рабочих.</w:t>
      </w:r>
    </w:p>
    <w:p>
      <w:r>
        <w:t xml:space="preserve">Источник: Информационное агентство AMMIAC – </w:t>
      </w:r>
      <w:hyperlink r:id="rId11">
        <w:r>
          <w:rPr>
            <w:color w:val="0000FF"/>
            <w:u w:val="single"/>
          </w:rPr>
          <w:t>«Не игрушки: почему каждый 10-й ребенок мира работает за еду»</w:t>
        </w:r>
      </w:hyperlink>
      <w:r>
        <w:t xml:space="preserve"> от 22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hdyi-diesiatyi-riebienok-vynuzhdien-rabotat-za-iedu" TargetMode="External"/><Relationship Id="rId11" Type="http://schemas.openxmlformats.org/officeDocument/2006/relationships/hyperlink" Target="https://ammiac.com/news/4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