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Каждая вторая компания из РФ лояльна к подработкам своих сотрудников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2024-03-20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исследованию</w:t>
        </w:r>
      </w:hyperlink>
      <w:r>
        <w:t xml:space="preserve"> сервиса«Работа.ру» более половины (54%) компаний из России лояльны к подработкам сотрудников.</w:t>
      </w:r>
    </w:p>
    <w:p>
      <w:r>
        <w:t>В 4% компаний дополнительная занятость работников запрещена. 84% выделили основное преимущество подработки — возможность дополнительного заработка для персонала. Еще 37% респондентов уверены, что подработка снижает эффективность работников, а 36% видят риск конфликта интересов. Около трети опрошенных (31%) считают, что это может привести к выгоранию сотрудников. 32% респондентов, негативно оценивающих подработки сотрудников, высказали опасение, что для дополнительного заработка персонал может использовать ресурсы компании, что недопустимо.</w:t>
      </w:r>
    </w:p>
    <w:p>
      <w:r>
        <w:t>Данный опрос свидетельствует, что работодатели заботятся только о своей выгоде. Например, если сотрудник выгорает, это плохо не для человека, а для работодателя: он платит деньги, а получает куда менее эффективного работника.</w:t>
      </w:r>
    </w:p>
    <w:p>
      <w:r>
        <w:t>В современном обществе дополнительная подработка - это вынужденная необходимость. Чтобы обеспечить себя и свою семью всем необходимым, работать на одной работе бывает недостаточно. Но чем больше человек перерабатывает, тем больше у него проблем со здоровьем, как физическим, так и психическим. В конце концов, он начинает тратить все заработанные средства на лекарства - порочный круг замыкается.</w:t>
      </w:r>
    </w:p>
    <w:p>
      <w:r>
        <w:t>Ещё тяжелее осознавать тот факт, что твои результаты труда не будут осязаемы, т.е. не видно их пользы всему обществу. При социализме человек будет жить, чтобы трудиться, а не трудиться, чтобы жить.</w:t>
      </w:r>
    </w:p>
    <w:p>
      <w:r>
        <w:t xml:space="preserve">Источник: Газета.ру - </w:t>
      </w:r>
      <w:hyperlink r:id="rId11">
        <w:r>
          <w:rPr>
            <w:color w:val="0000FF"/>
            <w:u w:val="single"/>
          </w:rPr>
          <w:t>«Стало известно, как российские компании относятся к подработкам сотрудников»</w:t>
        </w:r>
      </w:hyperlink>
      <w:r>
        <w:t xml:space="preserve"> от 07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aia-vtoraia-kompaniia-iz-rf-loialna-k-podrabotkam-svoikh-sotrudnikov" TargetMode="External"/><Relationship Id="rId11" Type="http://schemas.openxmlformats.org/officeDocument/2006/relationships/hyperlink" Target="https://www.gazeta.ru/business/news/2024/03/07/2249008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