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Европа прекратила обсуждать санкции против Израиля и поддержала его удары по Ирану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2025-06-23</w:t>
      </w:r>
    </w:p>
    <w:p>
      <w:pPr/>
      <w:r>
        <w:t>1 мин. на чтение</w:t>
      </w:r>
    </w:p>
    <w:p/>
    <w:p>
      <w:r>
        <w:rPr>
          <w:b/>
        </w:rPr>
        <w:t>Европейские страны выразили поддержку Израилю во время его ударов по Ирану. Ранее ЕС планировал ввести против Израиля санкции.</w:t>
      </w:r>
    </w:p>
    <w:p>
      <w:r>
        <w:rPr>
          <w:b/>
        </w:rPr>
        <w:t>Подробности.</w:t>
      </w:r>
      <w:r>
        <w:t xml:space="preserve"> Лидеры европейских стран, включая президента Франции Эмманюэля Макрона и премьер-министра Великобритании Кира Стармера, присоединились к президенту США Дональду Трампу, </w:t>
      </w:r>
      <w:hyperlink r:id="rId11">
        <w:r>
          <w:rPr>
            <w:color w:val="0000FF"/>
            <w:u w:val="single"/>
          </w:rPr>
          <w:t>заявив о поддержке</w:t>
        </w:r>
      </w:hyperlink>
      <w:r>
        <w:t xml:space="preserve"> Израиля после его «упреждающих» ударов по Ирану.</w:t>
      </w:r>
    </w:p>
    <w:p>
      <w:r>
        <w:t>► Европейские лидеры подчеркнули «</w:t>
      </w:r>
      <w:hyperlink r:id="rId12">
        <w:r>
          <w:rPr>
            <w:color w:val="0000FF"/>
            <w:u w:val="single"/>
          </w:rPr>
          <w:t>право Израиля на самооборону</w:t>
        </w:r>
      </w:hyperlink>
      <w:r>
        <w:t xml:space="preserve">» и высоко оценили успешность его наступательной операции. Канцлер Германии Фридрих Мерц, например, </w:t>
      </w:r>
      <w:hyperlink r:id="rId13">
        <w:r>
          <w:rPr>
            <w:color w:val="0000FF"/>
            <w:u w:val="single"/>
          </w:rPr>
          <w:t>заявил</w:t>
        </w:r>
      </w:hyperlink>
      <w:r>
        <w:t xml:space="preserve">, что Израиль имеет «право защищать свое существование и своих граждан» — несмотря на его недавнюю </w:t>
      </w:r>
      <w:hyperlink r:id="rId14">
        <w:r>
          <w:rPr>
            <w:color w:val="0000FF"/>
            <w:u w:val="single"/>
          </w:rPr>
          <w:t>публичную критику</w:t>
        </w:r>
      </w:hyperlink>
      <w:r>
        <w:t xml:space="preserve"> операций Израиля в Газе. </w:t>
      </w:r>
      <w:hyperlink r:id="rId15">
        <w:r>
          <w:rPr>
            <w:color w:val="0000FF"/>
            <w:u w:val="single"/>
          </w:rPr>
          <w:t>Официальное заявление ЕС</w:t>
        </w:r>
      </w:hyperlink>
      <w:r>
        <w:t xml:space="preserve"> возложило ответственность на Иран, но не стало прямо одобрять действия Израиля, призвав вместо этого к дипломатическому решению конфликта.</w:t>
      </w:r>
    </w:p>
    <w:p>
      <w:r>
        <w:t xml:space="preserve">► Макрон </w:t>
      </w:r>
      <w:hyperlink r:id="rId16">
        <w:r>
          <w:rPr>
            <w:color w:val="0000FF"/>
            <w:u w:val="single"/>
          </w:rPr>
          <w:t>заявил</w:t>
        </w:r>
      </w:hyperlink>
      <w:r>
        <w:t xml:space="preserve">, что французские вооруженные силы «примут участие в операциях по защите и обороне» для отражения иранского ответного удара. Французские военные присоединились к американским эсминцам для </w:t>
      </w:r>
      <w:hyperlink r:id="rId17">
        <w:r>
          <w:rPr>
            <w:color w:val="0000FF"/>
            <w:u w:val="single"/>
          </w:rPr>
          <w:t>перехвата</w:t>
        </w:r>
      </w:hyperlink>
      <w:r>
        <w:t xml:space="preserve"> ракет.</w:t>
      </w:r>
    </w:p>
    <w:p>
      <w:r>
        <w:t xml:space="preserve">► Стармер </w:t>
      </w:r>
      <w:hyperlink r:id="rId18">
        <w:r>
          <w:rPr>
            <w:color w:val="0000FF"/>
            <w:u w:val="single"/>
          </w:rPr>
          <w:t>сообщил</w:t>
        </w:r>
      </w:hyperlink>
      <w:r>
        <w:t xml:space="preserve"> о переброске истребителей Королевских военно-воздушных сил Великобритании на базы НАТО на Ближнем Востоке, а также самолётов поддержки для нанесения дальнобойных ударов. Однако он объяснил это весьма </w:t>
      </w:r>
      <w:hyperlink r:id="rId19">
        <w:r>
          <w:rPr>
            <w:color w:val="0000FF"/>
            <w:u w:val="single"/>
          </w:rPr>
          <w:t>расплывчато</w:t>
        </w:r>
      </w:hyperlink>
      <w:r>
        <w:t xml:space="preserve"> — как «поддержка на случай чрезвычайной ситуации в регионе». Формально британские силы в конфликт не вступили.</w:t>
      </w:r>
    </w:p>
    <w:p>
      <w:r>
        <w:t>► Дональд Трамп продолжает изображать себя «миротворцем» и утверждает, что хочет заключить «сделку» с Ираном по его ядерной программе, но при этом добавляет: «иногда конфликт приходится решать силой».</w:t>
      </w:r>
    </w:p>
    <w:p>
      <w:r>
        <w:rPr>
          <w:b/>
        </w:rPr>
        <w:t>Контекст.</w:t>
      </w:r>
      <w:r>
        <w:t xml:space="preserve"> Ранее мы</w:t>
      </w:r>
      <w:hyperlink r:id="rId20">
        <w:r>
          <w:rPr>
            <w:color w:val="0000FF"/>
            <w:u w:val="single"/>
          </w:rPr>
          <w:t xml:space="preserve"> сообщали</w:t>
        </w:r>
      </w:hyperlink>
      <w:r>
        <w:t xml:space="preserve">, что ЕС ужесточил критику в адрес израильской операции в Газе. Это стало частью более широкой попытки Европы проводить самостоятельную внешнюю политику, отличную от американской. Страны ЕС </w:t>
      </w:r>
      <w:hyperlink r:id="rId21">
        <w:r>
          <w:rPr>
            <w:color w:val="0000FF"/>
            <w:u w:val="single"/>
          </w:rPr>
          <w:t>собрались</w:t>
        </w:r>
      </w:hyperlink>
      <w:r>
        <w:t xml:space="preserve"> для пересмотра отношений с Израилем и начали продвигать более умеренную и про-палестинскую  дипломатическую позицию. </w:t>
      </w:r>
    </w:p>
    <w:p>
      <w:r>
        <w:t xml:space="preserve">► Государства — члены ЕС выступали за введение адресных </w:t>
      </w:r>
      <w:hyperlink r:id="rId22">
        <w:r>
          <w:rPr>
            <w:color w:val="0000FF"/>
            <w:u w:val="single"/>
          </w:rPr>
          <w:t>санкций</w:t>
        </w:r>
      </w:hyperlink>
      <w:r>
        <w:t xml:space="preserve"> против радикальных израильских поселенцев и некоторых министров. Президент Макрон выразил </w:t>
      </w:r>
      <w:hyperlink r:id="rId23">
        <w:r>
          <w:rPr>
            <w:color w:val="0000FF"/>
            <w:u w:val="single"/>
          </w:rPr>
          <w:t>поддержку</w:t>
        </w:r>
      </w:hyperlink>
      <w:r>
        <w:t xml:space="preserve"> Палестинской автономии и </w:t>
      </w:r>
      <w:hyperlink r:id="rId24">
        <w:r>
          <w:rPr>
            <w:color w:val="0000FF"/>
            <w:u w:val="single"/>
          </w:rPr>
          <w:t>возглавил</w:t>
        </w:r>
      </w:hyperlink>
      <w:r>
        <w:t xml:space="preserve"> европейские усилия по признанию палестинской государственности.</w:t>
      </w:r>
    </w:p>
    <w:p>
      <w:r>
        <w:t>► Намеченная на эту неделю конференция ООН по вопросу признания палестинского государства, которую должен был возглавить Макрон, теперь отложена на</w:t>
      </w:r>
      <w:hyperlink r:id="rId25">
        <w:r>
          <w:rPr>
            <w:color w:val="0000FF"/>
            <w:u w:val="single"/>
          </w:rPr>
          <w:t xml:space="preserve"> неопределённый</w:t>
        </w:r>
      </w:hyperlink>
      <w:r>
        <w:t xml:space="preserve"> срок.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ievropa-priekratila-obsuzhdat-sanktsii-protiv-izrailia-i-poddierzhala-iegho-udary-po-iranu" TargetMode="External"/><Relationship Id="rId11" Type="http://schemas.openxmlformats.org/officeDocument/2006/relationships/hyperlink" Target="https://www.lemonde.fr/en/international/article/2025/06/14/europe-s-paradoxical-support-for-israel-s-attack-against-iran_6742340_4.html" TargetMode="External"/><Relationship Id="rId12" Type="http://schemas.openxmlformats.org/officeDocument/2006/relationships/hyperlink" Target="https://www.ynetnews.com/article/hknrnohmel" TargetMode="External"/><Relationship Id="rId13" Type="http://schemas.openxmlformats.org/officeDocument/2006/relationships/hyperlink" Target="https://www.dw.com/en/israel-attacks-put-pressure-on-germanys-middle-east-policies/a-72900451" TargetMode="External"/><Relationship Id="rId14" Type="http://schemas.openxmlformats.org/officeDocument/2006/relationships/hyperlink" Target="https://www.politico.eu/article/germany-friedrich-merz-blasts-israeli-offensive-gaza-strip/" TargetMode="External"/><Relationship Id="rId15" Type="http://schemas.openxmlformats.org/officeDocument/2006/relationships/hyperlink" Target="https://www.consilium.europa.eu/en/press/press-releases/2025/06/14/israeliran-statement-by-the-high-representative-on-behalf-of-the-european-union/" TargetMode="External"/><Relationship Id="rId16" Type="http://schemas.openxmlformats.org/officeDocument/2006/relationships/hyperlink" Target="https://www.france24.com/en/live-news/20250613-macron-says-israel-has-right-to-defend-itself-speaks-to-netanyahu" TargetMode="External"/><Relationship Id="rId17" Type="http://schemas.openxmlformats.org/officeDocument/2006/relationships/hyperlink" Target="https://thehill.com/policy/defense/ap-us-shifts-military-resources-in-mideast-in-response-to-israel-strikes-and-possible-iran-attack/" TargetMode="External"/><Relationship Id="rId18" Type="http://schemas.openxmlformats.org/officeDocument/2006/relationships/hyperlink" Target="https://www.bbc.co.uk/news/articles/ceqg440v0gxo" TargetMode="External"/><Relationship Id="rId19" Type="http://schemas.openxmlformats.org/officeDocument/2006/relationships/hyperlink" Target="https://www.thetimes.com/uk/defence/article/britain-on-a-war-footing-as-it-moves-combat-jets-to-middle-east-ngnklgn6w?region=global" TargetMode="External"/><Relationship Id="rId20" Type="http://schemas.openxmlformats.org/officeDocument/2006/relationships/hyperlink" Target="https://us.politsturm.com/eu-condemns-israels-war" TargetMode="External"/><Relationship Id="rId21" Type="http://schemas.openxmlformats.org/officeDocument/2006/relationships/hyperlink" Target="https://www.euronews.com/my-europe/2025/05/20/eu-to-review-its-trade-and-cooperation-with-israel-over-gaza-offensive" TargetMode="External"/><Relationship Id="rId22" Type="http://schemas.openxmlformats.org/officeDocument/2006/relationships/hyperlink" Target="https://www.bloomberg.com/news/articles/2025-06-13/netherlands-sweden-push-for-sanctions-against-israeli-ministers" TargetMode="External"/><Relationship Id="rId23" Type="http://schemas.openxmlformats.org/officeDocument/2006/relationships/hyperlink" Target="https://x.com/EmmanuelMacron/status/1933058469084463154" TargetMode="External"/><Relationship Id="rId24" Type="http://schemas.openxmlformats.org/officeDocument/2006/relationships/hyperlink" Target="https://www.politico.eu/article/france-lobbying-europeans-country-to-recognise-palestinian-statehood-gaza-israel/" TargetMode="External"/><Relationship Id="rId25" Type="http://schemas.openxmlformats.org/officeDocument/2006/relationships/hyperlink" Target="https://www.nytimes.com/2025/06/16/world/middleeast/france-israel-macron-palestinian-stat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