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Германия готовит спецподразделения армии для подавления протестов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2022-09-09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бундесвере создано спецподразделение для подавления гражданских протестов. По сообщению министра обороны ФРГ Кристины Ламбрехт, новое подразделение немецкой армии будет называться “Территориальное командование бундесвера”.</w:t>
      </w:r>
    </w:p>
    <w:p>
      <w:r>
        <w:t>Главной задачей ТКБ будет оперативное руководство национальными силами для обеспечения внутренней безопасности. Учения совместно с полицией планируется начать 1 октября.</w:t>
      </w:r>
    </w:p>
    <w:p>
      <w:r>
        <w:t>Набирающий обороты кризис капиталистической системы обнажает истинное положение людей в обществе. Работающий человек, наиболее подверженный кризисам, подавляется всей мощью государственного аппарата насилия. Воистину, жизнь — лучший агитатор.</w:t>
      </w:r>
    </w:p>
    <w:p>
      <w:r>
        <w:t>Буржуазные политики, идеологи всё твердят, что классов не существует, а если и существуют, то цели у них едины, да и вообще Маркс понаписал непонятно, всё это не актуально, теория XIX века, мир изменился и т.д. и т.п.</w:t>
      </w:r>
    </w:p>
    <w:p>
      <w:r>
        <w:t>Только раз за разом, на протяжении столетий, дубинкой по голове получает рабочий класс, тюрьмы забиты представителями рабочего класса и кровью за империалистические войны расплачивается рабочий класс.</w:t>
      </w:r>
    </w:p>
    <w:p>
      <w:r>
        <w:t>Со змеиным клубком капиталистических противоречий способны покончить лишь социалистические серп и молот. Ведь социализм означает переход производства и политики в руки трудящегося большинства, что ведёт к прекращению насилия над этим самым большинством.</w:t>
      </w:r>
    </w:p>
    <w:p>
      <w:r>
        <w:t xml:space="preserve">Источник: ОСН – </w:t>
      </w:r>
      <w:hyperlink r:id="rId11">
        <w:r>
          <w:rPr>
            <w:color w:val="0000FF"/>
            <w:u w:val="single"/>
          </w:rPr>
          <w:t>“Германия внедряет спецподразделение армии для подавления возможных протестов”</w:t>
        </w:r>
      </w:hyperlink>
      <w:r>
        <w:t xml:space="preserve"> от 04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ermaniya-gotovit-specpodrazdeleniya-armii-dlya-podavleniya-protestov" TargetMode="External"/><Relationship Id="rId11" Type="http://schemas.openxmlformats.org/officeDocument/2006/relationships/hyperlink" Target="https://www.osnmedia.ru/world/germaniya-vnedryaet-spetspodrazdelenie-armii-dlya-podavleniya-vozmozhnyh-protest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