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Французским рабочим сокращают пособия по безработице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2024-04-09</w:t>
      </w:r>
    </w:p>
    <w:p>
      <w:pPr/>
      <w:r>
        <w:t>1 мин. на чтение</w:t>
      </w:r>
    </w:p>
    <w:p/>
    <w:p>
      <w:r>
        <w:t>27 марта премьер-министр Франции заявил, что Франция планирует ограничить пособия по безработице в рамках новой реформы. Реформа предполагает сокращение срока выплаты пособий до 12 месяцев с текущих 18 (ещё +6 месяцев если дефицит рабочих мест).</w:t>
      </w:r>
    </w:p>
    <w:p>
      <w:r>
        <w:t xml:space="preserve">По информации издательства Reuters, правительство президента Макрона считает, что предыдущие усилия по ограничению пособий недостаточны. Государственный бюджет Франции недостаточно сэкономил на рабочем классе. Поэтому правительство рассматривает возможность детализации реформы к лету для вступления в силу осенью.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</w:t>
      </w:r>
    </w:p>
    <w:p>
      <w:r>
        <w:t>При этом премьер-министр сам утверждает, что увеличение налога на сверхприбыль энергетических компаний может стать вариантом увеличения налоговых поступлений и решения проблемы дефицита бюджета Франции. Но делать этого, конечно же, не будут.</w:t>
      </w:r>
    </w:p>
    <w:p>
      <w:r>
        <w:t xml:space="preserve">Насколько хорошо во Франции с правами рабочих может дать понимание следующий факт – в понедельник сотрудники общественного транспорта, больниц, музеев заявили, что готовы выйти на забастовку во время проведения летних олимпийских игр в Париже. По данным профсоюзов, условия труда рабочих постоянно ухудшаются, их уровень жизни падает, а заработная плата не поспевает за инфляцией. При этом нагрузка работников сильно вырастет во время проведения Олимпийских игр. </w:t>
      </w:r>
      <w:hyperlink r:id="rId12">
        <w:r>
          <w:rPr>
            <w:color w:val="0000FF"/>
            <w:u w:val="single"/>
          </w:rPr>
          <w:t>[2]</w:t>
        </w:r>
      </w:hyperlink>
    </w:p>
    <w:p>
      <w:r>
        <w:t xml:space="preserve">Очередной пример ведения классовой борьбы, где буржуазия национализирует расходы и приватизирует сверхприбыль. Рабочий класс Франции должен осознать свои классовые интересы. Нужна коммунистическая партия, которая начнет помимо борьбы рабочих за свои экономические интересы, вести классовую борьбу в политической сфере. Без этого рабочий класс обречен терпеть поражение за поражением в беспрерывно идущей классовой войне. </w:t>
      </w:r>
    </w:p>
    <w:p>
      <w:r>
        <w:t xml:space="preserve">Источники: Reuters - </w:t>
      </w:r>
      <w:hyperlink r:id="rId11">
        <w:r>
          <w:rPr>
            <w:color w:val="0000FF"/>
            <w:u w:val="single"/>
          </w:rPr>
          <w:t>«France plans to restrict unemployment benefits in new reform push, PM says»</w:t>
        </w:r>
      </w:hyperlink>
      <w:r>
        <w:t xml:space="preserve"> от 27 марта 2024 г.</w:t>
      </w:r>
    </w:p>
    <w:p>
      <w:r>
        <w:t xml:space="preserve">Nur.kz - </w:t>
      </w:r>
      <w:hyperlink r:id="rId12">
        <w:r>
          <w:rPr>
            <w:color w:val="0000FF"/>
            <w:u w:val="single"/>
          </w:rPr>
          <w:t>«Профсоюзы Франции пригрозили властям выходом на забастовку в дни Олимпийских игр в Париже»</w:t>
        </w:r>
      </w:hyperlink>
      <w:r>
        <w:t xml:space="preserve"> от 01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rantsuzskim-rabochim-sokrashchaiut-posobiia-po-biezrabotitsie" TargetMode="External"/><Relationship Id="rId11" Type="http://schemas.openxmlformats.org/officeDocument/2006/relationships/hyperlink" Target="https://www.reuters.com/world/europe/france-plans-restrict-unemployment-benefits-new-reform-push-pm-says-2024-03-27/?_x_tr_sl=auto&amp;_x_tr_tl=ru&amp;_x_tr_hl=en" TargetMode="External"/><Relationship Id="rId12" Type="http://schemas.openxmlformats.org/officeDocument/2006/relationships/hyperlink" Target="https://www.nur.kz/world/2076615-profsoyuzy-frantsii-prigrozili-vlastyam-vyhodom-na-zabastovku-v-dni-olimpiyskih-igr-v-pariz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