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Эксперты рассказали что рабочим следует просить вместо увеличения зарплат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Экономический кризис и общая мировая нестабильность повлекли за собой снижение реальных доходов трудящихся, которые стремительно обесценивались с ростом инфляции. Однако работодатели не спешат повышать заработную плату сотрудникам.</w:t>
      </w:r>
    </w:p>
    <w:p>
      <w:r>
        <w:t>Согласно новейшим исследованиям каждый третий жителей России сообщает об отсутствии индексации зарплаты, а также половина опрошенных характеризует свой доход как низкий. При этом индексацию выплат в 2022-м году планировали лишь в 20% компаний представленных на рынке.</w:t>
      </w:r>
    </w:p>
    <w:p>
      <w:r>
        <w:t>Основатель и СЕО финтех-компании «Деньги вперед» Павел Гужиков рассказал, что делают компании для улучшения условий труда, не увеличивая выплаты сотрудникам:</w:t>
      </w:r>
    </w:p>
    <w:p>
      <w:pPr>
        <w:pStyle w:val="IntenseQuote"/>
      </w:pPr>
    </w:p>
    <w:p>
      <w:r>
        <w:t>«События последних двух лет вывели заботу о физическом и ментальном здоровье сотрудников на новый уровень. С этим согласны и работодатели, и сами специалисты – более половины российских работодателей уже включили или включают психологическую помощь в соцпакет, а ДМС регулярно входит в топ-5 самых ценимых сотрудниками бонусов от компании».</w:t>
      </w:r>
    </w:p>
    <w:p>
      <w:r>
        <w:t>Помимо этого, эксперт рекомендует попросить работодателя об оплате дополнительных курсов по повышению квалификации и предоставлении бесплатного психолога. В заключении он добавил:</w:t>
      </w:r>
    </w:p>
    <w:p>
      <w:pPr>
        <w:pStyle w:val="IntenseQuote"/>
      </w:pPr>
    </w:p>
    <w:p>
      <w:r>
        <w:t>«Непростые ситуации требуют нестандартных решений. Если ваш работодатель наотрез отказывается повышать вам зарплату, попробуйте найти альтернативный выход. Оцените свои приоритеты и попробуйте получить дополнительные бонусы, которые их удовлетворят, не вызвав сильную дополнительную нагрузку на фонд оплаты труда компании».</w:t>
      </w:r>
    </w:p>
    <w:p>
      <w:r>
        <w:t>Пока капиталистическая система порождает все новые и новые мировые конфликты и кризисы, уносящие жизни миллионов трудящихся, владельцы средств производства, являющиеся единственными выгодоприобретателями от происходящих событий, призывают рабочих не жаловаться на снижение зарплат.</w:t>
      </w:r>
    </w:p>
    <w:p>
      <w:r>
        <w:t>Подобное отношение к работнику как нельзя лучше характеризует современную экономическую систему, где буржуа в нескончаемой погоне за прибылью стремится заработать за счет сверхэксплуатации и лишений трудящихся.</w:t>
      </w:r>
    </w:p>
    <w:p>
      <w:r>
        <w:t>Лишь после победы социализма работник забудет об эксплуатации и нескончаемой нужде, вызванной попытками капиталиста обогатиться, и сможет отдать свои силы всестороннему творческому развитию и свободному труду.</w:t>
      </w:r>
    </w:p>
    <w:p>
      <w:r>
        <w:t>Источник: Газета.ru – «</w:t>
      </w:r>
      <w:hyperlink r:id="rId11">
        <w:r>
          <w:rPr>
            <w:color w:val="0000FF"/>
            <w:u w:val="single"/>
          </w:rPr>
          <w:t>Россиянам назвали льготы, которые можно попросить у работодателя вместо повышения зарплаты</w:t>
        </w:r>
      </w:hyperlink>
      <w:r>
        <w:t>» от 21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perty-rasskazali-chto-rabochim-sleduet-prosit-vmesto-uvelicheniya-zarplat" TargetMode="External"/><Relationship Id="rId11" Type="http://schemas.openxmlformats.org/officeDocument/2006/relationships/hyperlink" Target="https://www.gazeta.ru/social/news/2022/07/21/18173378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