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Число олигархов в России растет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2017-04-23</w:t>
      </w:r>
    </w:p>
    <w:p>
      <w:pPr/>
    </w:p>
    <w:p>
      <w:r/>
      <w:r>
        <w:br/>
      </w:r>
      <w:r>
        <w:br/>
      </w:r>
      <w:r/>
    </w:p>
    <w:p>
      <w:r>
        <w:t xml:space="preserve">Как </w:t>
      </w:r>
      <w:hyperlink r:id="rId11">
        <w:r>
          <w:rPr>
            <w:color w:val="0000FF"/>
            <w:u w:val="single"/>
          </w:rPr>
          <w:t>сообщает</w:t>
        </w:r>
      </w:hyperlink>
      <w:r>
        <w:t xml:space="preserve"> Forbes, за год совокупное состояние 200 богатейших бизнесменов выросло на $100 млрд, до $460 млрд; с 77 до 96 возросло число долларовых миллиардеров, а стоимость «входного билета» повысилась до $500 млн с $350 млн в прошлом году – что также означает существенно возросшее число долларовых миллионеров.</w:t>
      </w:r>
    </w:p>
    <w:p>
      <w:r>
        <w:t>Кто там говорил про “неактуальность” марксизма?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chislo-oligarchov-v-rossii-rastet" TargetMode="External"/><Relationship Id="rId11" Type="http://schemas.openxmlformats.org/officeDocument/2006/relationships/hyperlink" Target="http://www.forbes.ru/milliardery/342943-opublikovan-reyting-200-bogateyshih-biznesmenov-rossii-2017-g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