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Британское правительство ужесточает контроль над критикой государства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2023-12-12</w:t>
      </w:r>
    </w:p>
    <w:p>
      <w:pPr/>
      <w:r>
        <w:t>3 мин. на чтение</w:t>
      </w:r>
    </w:p>
    <w:p/>
    <w:p>
      <w:r>
        <w:t>Недавно стало известно, что пятнадцать правительственных ведомств активно следили за активностью своих потенциальных критиков в социальных сетях, собирая так называя “секретные файлы”. Основное назначение этих файлов – не допустить участия лиц, критиковавших правительство в последние годы, в качестве докладчиков на мероприятиях, организованных правительством.</w:t>
      </w:r>
    </w:p>
    <w:p>
      <w:r>
        <w:t>Руководства, переданные в различные министерства, как то: здравоохранения, культуры, медиа, спорта, окружающей среды, продовольствия и сельского хозяйства, предписывают чиновникам тщательно проверять аккаунты экспертов в Twitter, Facebook, Instagram, и LinkedIn. Рекомендации включают проверку социальных сетей, поиск в Google и ведение личных файлов с конкретными инструкциями по записи этой информации для дальнейшего использования.</w:t>
      </w:r>
    </w:p>
    <w:p>
      <w:r>
        <w:t>Эта практика оказалась под пристальным наблюдением после того, как министерство образования попыталось отменить приглашения экспертов по дошкольному образованию из-за их критики политики правительства. Ещё один отмеченный случай – эксперт по химическому оружию, Дэн Кассета, чьё приглашение на конференцию по вопросам обороны было отозвано из-за его постов в социальных сетях с критикой министров-консерваторов и миграционной политики правительства.</w:t>
      </w:r>
    </w:p>
    <w:p>
      <w:r>
        <w:t>Кроме того, в это самое время в Палате Лордов рассматриваются поправки в законопроект о полномочиях при проведении расследований. Первоначально этот закон вступил в силу в 2016 году и был более известен как “Хартия шпионов”. Он расширил права полиции и спецслужб в области цифровой слежки. Новые поправки обеспечат правовую основу для использования Искусственного Интеллекта, позволяя правительству расширить охват с целью более эффективного обнаружения и подавления потенциальных критиков и угроз.</w:t>
      </w:r>
    </w:p>
    <w:p>
      <w:r>
        <w:t>При капитализме труд является товаром, торгуемым капиталистами на рынке. Если “вольные рабочие” действуют вопреки желаниям капиталиста, последний может лишить их права на труд – их единственного средства существования. Точно так же, поскольку государство управляется капиталистами и для них, оно является инструментом в их руках, и применяется в их интересах. При всех разговорах о буржуазных свободах, вроде свободы слова, печати, самовыражения и собраний, пока труд остаётся товаром и преобладает капиталистический способ производства, они никогда не смогут быть реализованы. Конечно, у богача и бедняка по закону равные права на покупку медиа-компании для распространения своих взглядов.</w:t>
      </w:r>
    </w:p>
    <w:p>
      <w:r>
        <w:t>Всякий профсоюзный деятель и социалист знает о системе незаконных “чёрных списков”, используемых правительством и компаниями, чтобы лишать права на работу организаторов профсоюзов и критиков работодателей. Подобные практики существуют с зарождения капитализма. Они ни в коей мере не исчезли, хоть теперь официально и регулируются различными законами о трудовых отношениях.</w:t>
      </w:r>
    </w:p>
    <w:p>
      <w:r>
        <w:t>В добавок, особенно во времена Холодной Войны, репрессии и слежка за коммунистами были особенно распространены. В книге «Ловец шпионов: откровенная автобиография старшего офицера разведки» Питера Райта, помощника директора MI5 в отставке, раскрыто, что ныне распущенная Коммунистическая Партия Великобритании (CPGB) находилась под постоянным наблюдением государства. В 1949 году MI5 была поделена на шесть управлений, одно из которых занималось исключительно слежкой за CPGB и её связями с профсоюзами. Методы наблюдения включали проникновение в дома руководящих кадров в их отсутствие, фотографирование партийных документов и членских досье, и возвращение их на место. Например, в ходе одного такого рейда в выходные MI5 удалось отсканировать 55 тыс. документов.</w:t>
      </w:r>
    </w:p>
    <w:p>
      <w:r>
        <w:t>В менее далёком прошлом скандал со шпионажем раскрыл масштаб незаконной слежки полиции и спецслужб за политическими активистами. Полиция призналась, что с 1968 года задействовала 140 офицеров под прикрытием для слежки за тысячей политических групп. Многие из этих офицеров обманом вовлекали участниц этих групп в романтические отношения, чтобы упрочить своё прикрытие, а некоторые заходили так далеко, что даже заводили детей. Полный перечень обработанных таким образом организаций до сих пор неизвестен, но многие из них были уничтожены в результате диверсий и действий полицейских провокаторов. Примечательно, что организация, в которую полиция направила больше всего агентов, – троцкистская группа «Социалистическая рабочая партия» – функционирует по сей день. Мы писали об этой организации</w:t>
      </w:r>
      <w:hyperlink r:id="rId11">
        <w:r>
          <w:rPr>
            <w:color w:val="0000FF"/>
            <w:u w:val="single"/>
          </w:rPr>
          <w:t xml:space="preserve"> в нашем обзоре коммунистических движений в Британии</w:t>
        </w:r>
      </w:hyperlink>
      <w:r>
        <w:t>.</w:t>
      </w:r>
    </w:p>
    <w:p>
      <w:r>
        <w:t>Однако расширение подобных методик слежки и их постепенная легализация свидетельствуют о тревожной тенденции Британии к фашизации. Ранее такого рода и масштаба слежка была вне закона, но осмелев от отсутствия значительного сопротивления, капиталисты Британии могут узаконить и усилить инструменты своей классовой диктатуры. Мощное рабочее движение, возглавляемое коммунистической партией, могло бы не только эффективно сопротивляться этому процессу, но и полностью его остановить, принеся рабочим победу и установив их классовую диктатуру над буржуазией.</w:t>
      </w:r>
    </w:p>
    <w:p>
      <w:r>
        <w:t xml:space="preserve">Источники: The Guardian - </w:t>
        <w:br/>
      </w:r>
      <w:hyperlink r:id="rId12">
        <w:r>
          <w:rPr>
            <w:color w:val="0000FF"/>
            <w:u w:val="single"/>
          </w:rPr>
          <w:t>«‘Shocking’ scale of UK government’s secret files on critics revealed»</w:t>
        </w:r>
      </w:hyperlink>
      <w:r>
        <w:t xml:space="preserve"> от 18 ноября 2023 г.</w:t>
      </w:r>
    </w:p>
    <w:p>
      <w:r>
        <w:t xml:space="preserve">UK Parliament - </w:t>
      </w:r>
      <w:hyperlink r:id="rId13">
        <w:r>
          <w:rPr>
            <w:color w:val="0000FF"/>
            <w:u w:val="single"/>
          </w:rPr>
          <w:t>«Investigatory Powers (Amendment) Bill [HL]»</w:t>
        </w:r>
      </w:hyperlink>
      <w:r>
        <w:t xml:space="preserve"> от 20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ritanskoie-pravitielstvo-uzhiestochaiet-kontrol-nad-kritikoi-ghosudarstva" TargetMode="External"/><Relationship Id="rId11" Type="http://schemas.openxmlformats.org/officeDocument/2006/relationships/hyperlink" Target="https://us.politsturm.com/on-the-current-state-of-the-communist-movement-in-britain/" TargetMode="External"/><Relationship Id="rId12" Type="http://schemas.openxmlformats.org/officeDocument/2006/relationships/hyperlink" Target="https://www.theguardian.com/politics/2023/nov/18/shocking-scale-of-uk-governments-secret-files-on-critics-revealed?ref=upstract.com" TargetMode="External"/><Relationship Id="rId13" Type="http://schemas.openxmlformats.org/officeDocument/2006/relationships/hyperlink" Target="https://hansard.parliament.uk/lords/2023-11-20/debates/F933A59A-EA35-48F9-9AF7-6BCEDAE540AA/InvestigatoryPowers(Amendment)Bill(H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