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концерна Bosch вышли на забастовку против сокращений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2024-03-28</w:t>
      </w:r>
    </w:p>
    <w:p>
      <w:pPr/>
      <w:r>
        <w:t>2 мин. на чтение</w:t>
      </w:r>
    </w:p>
    <w:p/>
    <w:p>
      <w:r>
        <w:t xml:space="preserve">Компания Bosch </w:t>
      </w:r>
      <w:hyperlink r:id="rId11">
        <w:r>
          <w:rPr>
            <w:color w:val="0000FF"/>
            <w:u w:val="single"/>
          </w:rPr>
          <w:t>анонсировала</w:t>
        </w:r>
      </w:hyperlink>
      <w:r>
        <w:t xml:space="preserve"> сокращение более 7 тысяч рабочих мест во всех подразделениях, в том числе, до 3200 в главном подразделении по поставкам автомобилей. Такие меры необходимы для поддержания конкурентоспособности.</w:t>
      </w:r>
    </w:p>
    <w:p>
      <w:r>
        <w:t>Рабочие предприятия хотели провести коллективные переговоры в лице профсоюза IG Metall с работодателем. Руководство компании отвергло инициативу рабочих и предложило в качестве альтернативы частные собеседования на предприятиях и в офисах.</w:t>
      </w:r>
    </w:p>
    <w:p>
      <w:r>
        <w:t xml:space="preserve">Рабочие раскусили тактику “разделяй и властвуй” и ответили 10-тысячным протестом у штаб-квартиры Bosch. Еще 15 тысяч сотрудников присоединились к протесту на других заводах и офисах компании в Германии. </w:t>
      </w:r>
    </w:p>
    <w:p>
      <w:r>
        <w:t xml:space="preserve">Лидер регионального отделения профсоюза IG Metall в Баден-Вюртенберге Барбара Реш отметила, что Boshc, сокращая сотрудников, параллельно инвестирует в другие места, что негативно может сказаться на благосостоянии местных жителей. </w:t>
      </w:r>
    </w:p>
    <w:p>
      <w:r>
        <w:t xml:space="preserve">В компании обнадежили, что проведут сокращения “социально ответственным” способом. Будут применены схемы досрочного выхода на пенсию и переквалификация рабочих для растущих производств предприятия. </w:t>
      </w:r>
    </w:p>
    <w:p>
      <w:r>
        <w:t xml:space="preserve">Практика показывает, что владельцы предприятий боятся сплоченного рабочего коллектива, поэтому всячески стараются заменить коллективные споры индивидуальными. Немецкие рабочие выбрали верную тактику в виде коллективных многотысячных демонстраций. </w:t>
      </w:r>
    </w:p>
    <w:p>
      <w:r>
        <w:t>Стоит отметить, что эффективные менеджеры с легкостью пренебрегают благополучием своих соотечественников, переводя капиталы из менее выгодного производства, тем самым его сокращая, в более выгодные сферы, с большей прибыльностью. Таким образом во главе угла указывается прибыль, ради которой и ведется процесс производства в капиталистическом обществе.</w:t>
      </w:r>
    </w:p>
    <w:p>
      <w:r>
        <w:t xml:space="preserve">Капиталисты могут диктовать свои условия рабочему классу из-за обладания частной собственностью на средства производства. Рабочие, объединившись в профсоюзы, могут отстаивать свои интересы в то время, когда бизнесмены на них нападают. Таким образом профсоюзная борьба является средством защиты. </w:t>
      </w:r>
    </w:p>
    <w:p>
      <w:r>
        <w:t xml:space="preserve">С другой стороны массовость демонстрации говорит, что у общества нет доверия к “социально ответственному” способу сокращений. Помимо отсутствия доверия, человек, чтобы не остаться без работы, должен будет трудиться по профессии, которая является не его выбором, а выбором предпринимателя. Например, сегодня рабочий трудится токарем по своей воле, завтра тот же человек будет трудиться фрезировщиком по воле предпринимателя. К тому же тот же самый человек может прекратить переобучение на фрезировщика из-за изменившейся конъюнктуры рынка, где на новых производствах будут требоваться, например, дефектоскописты. Следовательно, в то время как рабочий подчиняется воле капиталиста, а капиталист подчиняется требованиям рынка. </w:t>
      </w:r>
    </w:p>
    <w:p>
      <w:r>
        <w:t xml:space="preserve">Из-за подчинения рынку в капиталистическом обществе господствует стихия и анархия вопреки плану. Таким образом, рынок в условиях капитализма господствует над производителем, а средства производства над человеком. </w:t>
      </w:r>
    </w:p>
    <w:p>
      <w:r>
        <w:t xml:space="preserve">Идя путем обобществления средств производства и перейдя к социализму, общество поставит производство и распределение с головы на ноги. На смену анархии в различных сферах общественной жизни придет планомерность. Производство будет способствовать всестороннему материальному и культурному развитию членов общества, а не максимальному извлечению прибыли. Планирование в производстве, его механизации и автоматизации, а также в подготовке кадров позволит обществу управлять этими процессами. 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«В Германии 25 тысяч сотрудников Bosch вышли на митинги против сокращений»</w:t>
        </w:r>
      </w:hyperlink>
      <w:r>
        <w:t xml:space="preserve"> от 20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sch-planiruiet-sokratit-bolieie-7000-rabochikh" TargetMode="External"/><Relationship Id="rId11" Type="http://schemas.openxmlformats.org/officeDocument/2006/relationships/hyperlink" Target="https://rg.ru/2024/03/20/v-germanii-25-tysiach-sotrudnikov-bosch-vyshli-na-mitingi-protiv-sokrashcheni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