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Белорусский вопрос по-португальски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2022-09-08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Депутат Палаты представителей, член Коммунистической партии Белоруссии (КПБ) Сергей Клишевич встретился в Центральном комитете Португальской коммунистической партии (PCP) в муниципалитете Сейшал (Португалия) с генеральным секретарем РСР Жеронимо де Сауза и руководителем международного отдела партии Педро Геррейро.</w:t>
      </w:r>
    </w:p>
    <w:p>
      <w:r>
        <w:t>Генеральный секретарь РСР Жеронимо де Сауза был солидарен с белорусским народом в условиях санкционного давления:</w:t>
      </w:r>
    </w:p>
    <w:p>
      <w:pPr>
        <w:pStyle w:val="IntenseQuote"/>
      </w:pPr>
    </w:p>
    <w:p>
      <w:r>
        <w:t>“Я очень рад, что мы можем принимать делегацию Коммунистической партии Беларуси. Наша партия поддерживает желание белорусского народа жить суверенно. Мы уважаем особенный путь развития Беларуси, а также выступаем за расширение международных связей и дружбу, что поможет нам всем в борьбе за принципы социальной справедливости”.</w:t>
      </w:r>
    </w:p>
    <w:p>
      <w:r>
        <w:t>Налицо нарушение принципа диалектического материализма: “Воспринимать вещи такими, какие они есть без всяческих иллюзорных искаженней”. Не достойно коммуниста выдавать действия белорусского государства в угоду империалистическим интересам восточного соседа за “особый путь” и суверенитет. Поскольку малый капитал всегда находиться в подчиненном положении от крупного.</w:t>
      </w:r>
    </w:p>
    <w:p>
      <w:r>
        <w:t>Руководитель международного отдела партии Педро Геррейро пошел еще дальше, заявив о ценности курса белорусского развития, который позволил сохранить многие социальные завоевания народа. По этой причине во внутренние дела Белоруссии происходят постоянные вмешательства.</w:t>
      </w:r>
    </w:p>
    <w:p>
      <w:r>
        <w:t>Налицо нарушение принципа исторического материализма: “Явления происходящие в обществе, как и в природе имеют причинно-следственные связи, они происходят закономерно”. Во внутренние дела Белоруссии вмешиваются по другой причине: Белоруссия, как и ее южная соседка, находится на границе интересов империалистических группировок.</w:t>
      </w:r>
    </w:p>
    <w:p>
      <w:r>
        <w:t>В Белоруссии социальные завоевания не сохранены, они утрачены. Сохранять и приумножать социальные блага можно только в государстве диктатуры пролетариата. При диктатуре буржуазии социальные завоевания постепенно отнимаются правящим классом: повышается пенсионный возраст, падают реальные доходы населения, ухудшается здравоохранение и так далее.</w:t>
      </w:r>
    </w:p>
    <w:p>
      <w:r>
        <w:t>Особую ценность для португальских “коммунистов” представляет курс белорусского развития, которым является реставрация капитализма с его последующим укреплением, как и во всех республиках бывшего СССР. Это возврат к изжившим себя общественным формам. Коммунисты должны поддерживать всякий прогресс, бороться за революцию и противостоять реакции.</w:t>
      </w:r>
    </w:p>
    <w:p>
      <w:r>
        <w:t>Любая революция есть вопрос диктатуры класса, находящегося у власти, и использующим институт государства в своих классовых интересах. Так происходит подавление реакционных классов и укрепление революционных. Завоевание государственной власти осуществляется путем классовой борьбы.</w:t>
      </w:r>
    </w:p>
    <w:p>
      <w:r>
        <w:t>Так же Педро Геррейро поприветствовал решение КПБ усилить международное сотрудничество и пообещал оказать содействие в этом вопросе. Оппортунисты и ревизионисты всех стран соединяйтесь!</w:t>
      </w:r>
    </w:p>
    <w:p>
      <w:r>
        <w:t xml:space="preserve">Источник: Белта – </w:t>
      </w:r>
      <w:hyperlink r:id="rId11">
        <w:r>
          <w:rPr>
            <w:color w:val="0000FF"/>
            <w:u w:val="single"/>
          </w:rPr>
          <w:t>“Португальская коммунистическая партия: уважаем суверенный путь развития Беларуси”</w:t>
        </w:r>
      </w:hyperlink>
      <w:r>
        <w:t xml:space="preserve"> от 05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elorusskij-vopros-po-portugalski" TargetMode="External"/><Relationship Id="rId11" Type="http://schemas.openxmlformats.org/officeDocument/2006/relationships/hyperlink" Target="https://www.belta.by/society/view/portugalskaja-kommunisticheskaja-partija-uvazhaem-suverennyj-put-razvitija-belarusi-522161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