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90-летний пенсионер вынужден жить в будке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2023-06-29</w:t>
      </w:r>
    </w:p>
    <w:p>
      <w:pPr/>
      <w:r>
        <w:t>1 мин. на чтение</w:t>
      </w:r>
    </w:p>
    <w:p/>
    <w:p>
      <w:r>
        <w:t>90-летний мужчина из Курганской области после того, как в селе Смолино сгорел его дом, вынужден жить в собачьей будке.</w:t>
      </w:r>
    </w:p>
    <w:p>
      <w:r>
        <w:t xml:space="preserve">Пожар, уничтоживший большинство домов в Смолено, произошел 7 мая 2023 года. Погорельцам из поселка выдавали сертификаты на приобретение нового жилья, однако пенсионеру он так и не достался. Тогда пожилой мужчина переехал в будку, отказываясь жить у родственников. </w:t>
      </w:r>
    </w:p>
    <w:p>
      <w:r>
        <w:t>Согласно сообщениям местных пабликов, лишившийся дома пенсионер воспользовался предложением родных только во время холодного сезона, по окончании которого вернулся в будку.</w:t>
      </w:r>
    </w:p>
    <w:p>
      <w:r>
        <w:t>Дочь пожилого мужчины пыталась разговаривать с сотрудниками социальной защиты о том, почему ему не стали выдавать новое жилье. Однако, ее попытки не увенчались успехом: женщину перестали пускать на порог организации. При этом в соцзащите предлагали пенсионеру переехать в дом престарелых.</w:t>
      </w:r>
    </w:p>
    <w:p>
      <w:r>
        <w:t>При господстве капиталистического строя пенсионеры являются одним из самых уязвимых слоёв населения. Однако, государственные программы, призванные обеспечить пенсионерам достойную награду за их труд, существуют только на словах. На деле же, в награду за многолетний труд рабочий получает средства, которых едва хватает на покрытие самых базовых потребностей. Виной тому господство сверхбогатого меньшинства, заинтересованного лишь в личном обогащении, интересы которого представляет нынешняя власть.</w:t>
      </w:r>
    </w:p>
    <w:p>
      <w:r>
        <w:t>Пока рабочие не обладают собственной партией, способной отстоять их интересы, произвол буржуазии будет продолжаться. Создание такой партии возможно только при планомерном и организованном изучении марксистско-ленинской теории.</w:t>
      </w:r>
    </w:p>
    <w:p>
      <w:r>
        <w:t>Источник: TagilCity.ru - "</w:t>
      </w:r>
      <w:hyperlink r:id="rId11">
        <w:r>
          <w:rPr>
            <w:color w:val="0000FF"/>
            <w:u w:val="single"/>
          </w:rPr>
          <w:t>90-летний пенсионер живет в собачьей будке после пожара в селе Курганской области</w:t>
        </w:r>
      </w:hyperlink>
      <w:r>
        <w:t>" от 20 июня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90-lietnii-piensionier-vynuzhdien-zhit-v-budkie" TargetMode="External"/><Relationship Id="rId11" Type="http://schemas.openxmlformats.org/officeDocument/2006/relationships/hyperlink" Target="https://tagilcity.ru/news/2023-06-20/90-letniy-pensioner-zhivet-v-sobachiey-budke-posle-pozhara-v-sele-kurganskoy-oblasti-29608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