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мифов о Красной Армии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>
        <w:t>Красная Армия с самого своего создания обрастала множеством мифов. Порой ей приписывали даже самые глупые и абсурдные факты, у которых, тем не менее, были свои сторонники. После развала СССР ложь и вовсе стала распространяться невиданными масштабами, ведь теперь у власти находится буржуазия, которой вовсе не выгодно приписывать пролетарской армии хоть какие-то заслуги. Разобрать все мифы о ней почти невозможно. Пока существует буржуазный класс, клеветы о первой в мире организованной пролетарской армии будет становиться все больше.</w:t>
      </w:r>
    </w:p>
    <w:p>
      <w:r>
        <w:t>В этом видео мы разберем лишь несколько мифов, связанных с Великой Отечественной войной.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7-mifov-o-krasnoj-a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